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E1" w:rsidRDefault="00D8464E">
      <w:r>
        <w:rPr>
          <w:rFonts w:ascii="Tahoma" w:hAnsi="Tahoma" w:cs="Tahoma"/>
          <w:color w:val="666666"/>
          <w:sz w:val="27"/>
          <w:szCs w:val="27"/>
        </w:rPr>
        <w:t>2014 Greetings from Our President</w:t>
      </w:r>
      <w:proofErr w:type="gramStart"/>
      <w:r>
        <w:rPr>
          <w:rFonts w:ascii="Tahoma" w:hAnsi="Tahoma" w:cs="Tahoma"/>
          <w:color w:val="666666"/>
          <w:sz w:val="27"/>
          <w:szCs w:val="27"/>
        </w:rPr>
        <w:t>:</w:t>
      </w:r>
      <w:proofErr w:type="gramEnd"/>
      <w:r>
        <w:rPr>
          <w:rFonts w:ascii="Tahoma" w:hAnsi="Tahoma" w:cs="Tahoma"/>
          <w:color w:val="666666"/>
          <w:sz w:val="21"/>
          <w:szCs w:val="21"/>
        </w:rPr>
        <w:br/>
      </w:r>
      <w:r>
        <w:rPr>
          <w:rFonts w:ascii="Tahoma" w:hAnsi="Tahoma" w:cs="Tahoma"/>
          <w:color w:val="666666"/>
          <w:sz w:val="21"/>
          <w:szCs w:val="21"/>
        </w:rPr>
        <w:br/>
        <w:t>Happy New Year Fellow Alaska Marital and Family Therapists,</w:t>
      </w:r>
      <w:r>
        <w:rPr>
          <w:rFonts w:ascii="Tahoma" w:hAnsi="Tahoma" w:cs="Tahoma"/>
          <w:color w:val="666666"/>
          <w:sz w:val="21"/>
          <w:szCs w:val="21"/>
        </w:rPr>
        <w:br/>
      </w:r>
      <w:r>
        <w:rPr>
          <w:rFonts w:ascii="Tahoma" w:hAnsi="Tahoma" w:cs="Tahoma"/>
          <w:color w:val="666666"/>
          <w:sz w:val="21"/>
          <w:szCs w:val="21"/>
        </w:rPr>
        <w:br/>
        <w:t xml:space="preserve">How exciting it is to be a Marital and Family Therapist in 2014 in Alaska.  More insurance companies recognize the professionalism and quality of our service.  This past month in a </w:t>
      </w:r>
      <w:proofErr w:type="spellStart"/>
      <w:r>
        <w:rPr>
          <w:rFonts w:ascii="Tahoma" w:hAnsi="Tahoma" w:cs="Tahoma"/>
          <w:color w:val="666666"/>
          <w:sz w:val="21"/>
          <w:szCs w:val="21"/>
        </w:rPr>
        <w:t>Tricare</w:t>
      </w:r>
      <w:proofErr w:type="spellEnd"/>
      <w:r>
        <w:rPr>
          <w:rFonts w:ascii="Tahoma" w:hAnsi="Tahoma" w:cs="Tahoma"/>
          <w:color w:val="666666"/>
          <w:sz w:val="21"/>
          <w:szCs w:val="21"/>
        </w:rPr>
        <w:t xml:space="preserve"> </w:t>
      </w:r>
      <w:proofErr w:type="spellStart"/>
      <w:r>
        <w:rPr>
          <w:rFonts w:ascii="Tahoma" w:hAnsi="Tahoma" w:cs="Tahoma"/>
          <w:color w:val="666666"/>
          <w:sz w:val="21"/>
          <w:szCs w:val="21"/>
        </w:rPr>
        <w:t>Townhall</w:t>
      </w:r>
      <w:proofErr w:type="spellEnd"/>
      <w:r>
        <w:rPr>
          <w:rFonts w:ascii="Tahoma" w:hAnsi="Tahoma" w:cs="Tahoma"/>
          <w:color w:val="666666"/>
          <w:sz w:val="21"/>
          <w:szCs w:val="21"/>
        </w:rPr>
        <w:t xml:space="preserve"> meeting it was apparent that amid the many changes in mental health services and limitations with exclusion by some professions that MFT's are not threatened to be excluded as providers.  Also, in the past two weeks</w:t>
      </w:r>
      <w:proofErr w:type="gramStart"/>
      <w:r>
        <w:rPr>
          <w:rFonts w:ascii="Tahoma" w:hAnsi="Tahoma" w:cs="Tahoma"/>
          <w:color w:val="666666"/>
          <w:sz w:val="21"/>
          <w:szCs w:val="21"/>
        </w:rPr>
        <w:t>,  </w:t>
      </w:r>
      <w:proofErr w:type="spellStart"/>
      <w:r>
        <w:rPr>
          <w:rFonts w:ascii="Tahoma" w:hAnsi="Tahoma" w:cs="Tahoma"/>
          <w:color w:val="666666"/>
          <w:sz w:val="21"/>
          <w:szCs w:val="21"/>
        </w:rPr>
        <w:t>Triwest</w:t>
      </w:r>
      <w:proofErr w:type="spellEnd"/>
      <w:proofErr w:type="gramEnd"/>
      <w:r>
        <w:rPr>
          <w:rFonts w:ascii="Tahoma" w:hAnsi="Tahoma" w:cs="Tahoma"/>
          <w:color w:val="666666"/>
          <w:sz w:val="21"/>
          <w:szCs w:val="21"/>
        </w:rPr>
        <w:t xml:space="preserve"> has announced Federal contracts to provided services with the V.A. and are seeking to retain and include even more MFT's.  And, the Affordable Health Care Act promotes additional inclusion of MFT's to provide services in both agency and private provider sectors.</w:t>
      </w:r>
      <w:r>
        <w:rPr>
          <w:rFonts w:ascii="Tahoma" w:hAnsi="Tahoma" w:cs="Tahoma"/>
          <w:color w:val="666666"/>
          <w:sz w:val="21"/>
          <w:szCs w:val="21"/>
        </w:rPr>
        <w:br/>
      </w:r>
      <w:r>
        <w:rPr>
          <w:rFonts w:ascii="Tahoma" w:hAnsi="Tahoma" w:cs="Tahoma"/>
          <w:color w:val="666666"/>
          <w:sz w:val="21"/>
          <w:szCs w:val="21"/>
        </w:rPr>
        <w:br/>
        <w:t>I promised to you, as your president, to make more "Bang for your Membership Buck."  We have created a new user friendly website to inform and avail greater outreach to our fellow Alaskan's who are looking for health and healing for themselves and their system of relations.  Make sure your name and practice information is submitted to be included.  In the website we have included the THERAPIST FORUM to avail opportunity for members to collaborate in a social media manner.  We have been sending out bi-monthly email blasts to keep you informed of opportunities for your practice and service for your fellowship.  We have begun to incorporate more cyber interaction by availing opportunity to come into the Regulatory Board Meetings during Open Forum time; participate in the Annual Board meeting; and participate in LIVE seminars designed for you but saving you maybe $1,000 in travel.  And, there is so much more to come!!!</w:t>
      </w:r>
      <w:r>
        <w:rPr>
          <w:rFonts w:ascii="Tahoma" w:hAnsi="Tahoma" w:cs="Tahoma"/>
          <w:color w:val="666666"/>
          <w:sz w:val="21"/>
          <w:szCs w:val="21"/>
        </w:rPr>
        <w:br/>
      </w:r>
      <w:r>
        <w:rPr>
          <w:rFonts w:ascii="Tahoma" w:hAnsi="Tahoma" w:cs="Tahoma"/>
          <w:color w:val="666666"/>
          <w:sz w:val="21"/>
          <w:szCs w:val="21"/>
        </w:rPr>
        <w:br/>
        <w:t>So, stay tuned, stay informed, and stay excited because we are in a wonderful profession that makes a difference.</w:t>
      </w:r>
      <w:r>
        <w:rPr>
          <w:rFonts w:ascii="Tahoma" w:hAnsi="Tahoma" w:cs="Tahoma"/>
          <w:color w:val="666666"/>
          <w:sz w:val="21"/>
          <w:szCs w:val="21"/>
        </w:rPr>
        <w:br/>
      </w:r>
      <w:r>
        <w:rPr>
          <w:rFonts w:ascii="Tahoma" w:hAnsi="Tahoma" w:cs="Tahoma"/>
          <w:color w:val="666666"/>
          <w:sz w:val="21"/>
          <w:szCs w:val="21"/>
        </w:rPr>
        <w:br/>
        <w:t>At Your Service</w:t>
      </w:r>
      <w:proofErr w:type="gramStart"/>
      <w:r>
        <w:rPr>
          <w:rFonts w:ascii="Tahoma" w:hAnsi="Tahoma" w:cs="Tahoma"/>
          <w:color w:val="666666"/>
          <w:sz w:val="21"/>
          <w:szCs w:val="21"/>
        </w:rPr>
        <w:t>,</w:t>
      </w:r>
      <w:proofErr w:type="gramEnd"/>
      <w:r>
        <w:rPr>
          <w:rFonts w:ascii="Tahoma" w:hAnsi="Tahoma" w:cs="Tahoma"/>
          <w:color w:val="666666"/>
          <w:sz w:val="21"/>
          <w:szCs w:val="21"/>
        </w:rPr>
        <w:br/>
      </w:r>
      <w:r>
        <w:rPr>
          <w:rFonts w:ascii="Tahoma" w:hAnsi="Tahoma" w:cs="Tahoma"/>
          <w:color w:val="666666"/>
          <w:sz w:val="21"/>
          <w:szCs w:val="21"/>
        </w:rPr>
        <w:br/>
      </w:r>
      <w:r>
        <w:rPr>
          <w:rFonts w:ascii="Tahoma" w:hAnsi="Tahoma" w:cs="Tahoma"/>
          <w:color w:val="666666"/>
          <w:sz w:val="21"/>
          <w:szCs w:val="21"/>
        </w:rPr>
        <w:br/>
        <w:t>Ken McCarty, LMFT</w:t>
      </w:r>
      <w:r>
        <w:rPr>
          <w:rFonts w:ascii="Tahoma" w:hAnsi="Tahoma" w:cs="Tahoma"/>
          <w:color w:val="666666"/>
          <w:sz w:val="21"/>
          <w:szCs w:val="21"/>
        </w:rPr>
        <w:br/>
        <w:t>President of AKAMFT</w:t>
      </w:r>
      <w:r>
        <w:rPr>
          <w:rFonts w:ascii="Tahoma" w:hAnsi="Tahoma" w:cs="Tahoma"/>
          <w:color w:val="666666"/>
          <w:sz w:val="21"/>
          <w:szCs w:val="21"/>
        </w:rPr>
        <w:br/>
        <w:t>ken.m@discoverycovealaska.com</w:t>
      </w:r>
    </w:p>
    <w:sectPr w:rsidR="00DD3FE1" w:rsidSect="00DD3F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64E"/>
    <w:rsid w:val="00D8464E"/>
    <w:rsid w:val="00DD3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Company>Providence Health &amp; Services Alaska</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p407247</dc:creator>
  <cp:keywords/>
  <dc:description/>
  <cp:lastModifiedBy>p407247</cp:lastModifiedBy>
  <cp:revision>1</cp:revision>
  <dcterms:created xsi:type="dcterms:W3CDTF">2014-03-19T21:31:00Z</dcterms:created>
  <dcterms:modified xsi:type="dcterms:W3CDTF">2014-03-19T21:31:00Z</dcterms:modified>
</cp:coreProperties>
</file>